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73ED" w14:textId="77777777" w:rsidR="00981D55" w:rsidRPr="00EC2D7C" w:rsidRDefault="00981D55" w:rsidP="00981D55">
      <w:pPr>
        <w:jc w:val="center"/>
        <w:rPr>
          <w:rFonts w:ascii="Times New Roman" w:hAnsi="Times New Roman" w:cs="Times New Roman"/>
          <w:sz w:val="28"/>
          <w:szCs w:val="28"/>
        </w:rPr>
      </w:pPr>
      <w:r w:rsidRPr="00EC2D7C">
        <w:rPr>
          <w:rFonts w:ascii="Times New Roman" w:hAnsi="Times New Roman" w:cs="Times New Roman"/>
          <w:sz w:val="28"/>
          <w:szCs w:val="28"/>
        </w:rPr>
        <w:t>LOGO</w:t>
      </w:r>
    </w:p>
    <w:p w14:paraId="098B3A98" w14:textId="77777777" w:rsidR="00981D55" w:rsidRPr="00EC2D7C" w:rsidRDefault="00981D55" w:rsidP="00981D55">
      <w:pPr>
        <w:jc w:val="center"/>
        <w:rPr>
          <w:rFonts w:ascii="Times New Roman" w:hAnsi="Times New Roman" w:cs="Times New Roman"/>
        </w:rPr>
      </w:pPr>
    </w:p>
    <w:p w14:paraId="3D53977C" w14:textId="77777777" w:rsidR="00981D55" w:rsidRPr="00EC2D7C" w:rsidRDefault="00981D55" w:rsidP="00981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2D7C">
        <w:rPr>
          <w:rFonts w:ascii="Times New Roman" w:hAnsi="Times New Roman" w:cs="Times New Roman"/>
          <w:b/>
          <w:bCs/>
          <w:sz w:val="28"/>
          <w:szCs w:val="28"/>
        </w:rPr>
        <w:t>MEDIA ADVISORY</w:t>
      </w:r>
    </w:p>
    <w:p w14:paraId="4AE747B6" w14:textId="77777777" w:rsidR="00981D55" w:rsidRPr="00EC2D7C" w:rsidRDefault="00981D55" w:rsidP="00981D55">
      <w:pPr>
        <w:jc w:val="center"/>
        <w:rPr>
          <w:rFonts w:ascii="Times New Roman" w:hAnsi="Times New Roman" w:cs="Times New Roman"/>
        </w:rPr>
      </w:pPr>
    </w:p>
    <w:p w14:paraId="25B6FEE4" w14:textId="77777777" w:rsidR="00981D55" w:rsidRPr="00EC2D7C" w:rsidRDefault="00981D55" w:rsidP="00981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2D7C">
        <w:rPr>
          <w:rFonts w:ascii="Times New Roman" w:hAnsi="Times New Roman" w:cs="Times New Roman"/>
          <w:b/>
          <w:bCs/>
          <w:sz w:val="28"/>
          <w:szCs w:val="28"/>
        </w:rPr>
        <w:t xml:space="preserve">Headline written in </w:t>
      </w:r>
      <w:proofErr w:type="spellStart"/>
      <w:r w:rsidRPr="00EC2D7C">
        <w:rPr>
          <w:rFonts w:ascii="Times New Roman" w:hAnsi="Times New Roman" w:cs="Times New Roman"/>
          <w:b/>
          <w:bCs/>
          <w:sz w:val="28"/>
          <w:szCs w:val="28"/>
        </w:rPr>
        <w:t>Downstyle</w:t>
      </w:r>
      <w:proofErr w:type="spellEnd"/>
    </w:p>
    <w:p w14:paraId="785D2846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 xml:space="preserve">WHO: </w:t>
      </w:r>
      <w:r w:rsidRPr="00EC2D7C">
        <w:rPr>
          <w:rFonts w:ascii="Times New Roman" w:hAnsi="Times New Roman" w:cs="Times New Roman"/>
        </w:rPr>
        <w:br/>
      </w:r>
    </w:p>
    <w:p w14:paraId="28DEEF28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>WHAT:</w:t>
      </w:r>
    </w:p>
    <w:p w14:paraId="0B899066" w14:textId="77777777" w:rsidR="00981D55" w:rsidRPr="00EC2D7C" w:rsidRDefault="00981D55" w:rsidP="00981D55">
      <w:pPr>
        <w:rPr>
          <w:rFonts w:ascii="Times New Roman" w:hAnsi="Times New Roman" w:cs="Times New Roman"/>
        </w:rPr>
      </w:pPr>
    </w:p>
    <w:p w14:paraId="37755BBE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>WHERE:</w:t>
      </w:r>
    </w:p>
    <w:p w14:paraId="2C4D54D4" w14:textId="77777777" w:rsidR="00981D55" w:rsidRPr="00EC2D7C" w:rsidRDefault="00981D55" w:rsidP="00981D55">
      <w:pPr>
        <w:rPr>
          <w:rFonts w:ascii="Times New Roman" w:hAnsi="Times New Roman" w:cs="Times New Roman"/>
        </w:rPr>
      </w:pPr>
    </w:p>
    <w:p w14:paraId="2DBC0376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 xml:space="preserve">WHEN: </w:t>
      </w:r>
    </w:p>
    <w:p w14:paraId="20DD936C" w14:textId="77777777" w:rsidR="00981D55" w:rsidRPr="00EC2D7C" w:rsidRDefault="00981D55" w:rsidP="00981D55">
      <w:pPr>
        <w:rPr>
          <w:rFonts w:ascii="Times New Roman" w:hAnsi="Times New Roman" w:cs="Times New Roman"/>
        </w:rPr>
      </w:pPr>
    </w:p>
    <w:p w14:paraId="6F6D49A2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>In one to two paragraphs, state additional information that provides the journalist with context. This section can be written in paragraph form or can be swapped for a “WHY” category.</w:t>
      </w:r>
    </w:p>
    <w:p w14:paraId="4EAEBCEB" w14:textId="77777777" w:rsidR="00981D55" w:rsidRPr="00EC2D7C" w:rsidRDefault="00981D55" w:rsidP="00981D55">
      <w:pPr>
        <w:rPr>
          <w:rFonts w:ascii="Times New Roman" w:hAnsi="Times New Roman" w:cs="Times New Roman"/>
        </w:rPr>
      </w:pPr>
    </w:p>
    <w:p w14:paraId="209260F5" w14:textId="77777777" w:rsidR="00981D55" w:rsidRPr="00EC2D7C" w:rsidRDefault="00981D55" w:rsidP="00981D55">
      <w:pPr>
        <w:rPr>
          <w:rFonts w:ascii="Times New Roman" w:hAnsi="Times New Roman" w:cs="Times New Roman"/>
        </w:rPr>
      </w:pPr>
      <w:r w:rsidRPr="00EC2D7C">
        <w:rPr>
          <w:rFonts w:ascii="Times New Roman" w:hAnsi="Times New Roman" w:cs="Times New Roman"/>
        </w:rPr>
        <w:t xml:space="preserve">The final sentence of a media advisory should direct media members to RSVP if required or provide a media contact who journalists can contact with questions. </w:t>
      </w:r>
    </w:p>
    <w:p w14:paraId="7623822E" w14:textId="77777777" w:rsidR="00704487" w:rsidRDefault="00981D55">
      <w:bookmarkStart w:id="0" w:name="_GoBack"/>
      <w:bookmarkEnd w:id="0"/>
    </w:p>
    <w:sectPr w:rsidR="00704487" w:rsidSect="00E40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D55"/>
    <w:rsid w:val="007A681A"/>
    <w:rsid w:val="00926E29"/>
    <w:rsid w:val="00981D55"/>
    <w:rsid w:val="00A718E4"/>
    <w:rsid w:val="00A8005F"/>
    <w:rsid w:val="00B94F16"/>
    <w:rsid w:val="00CE43D0"/>
    <w:rsid w:val="00E405F7"/>
    <w:rsid w:val="00E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A74500"/>
  <w15:chartTrackingRefBased/>
  <w15:docId w15:val="{AF1DEBF4-6949-E84B-AC96-F578C74B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Lehmann</dc:creator>
  <cp:keywords/>
  <dc:description/>
  <cp:lastModifiedBy>Whitney Lehmann</cp:lastModifiedBy>
  <cp:revision>1</cp:revision>
  <dcterms:created xsi:type="dcterms:W3CDTF">2019-08-21T19:30:00Z</dcterms:created>
  <dcterms:modified xsi:type="dcterms:W3CDTF">2019-08-21T19:31:00Z</dcterms:modified>
</cp:coreProperties>
</file>